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B3" w:rsidRDefault="00A24A5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Nimi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4838700</wp:posOffset>
            </wp:positionH>
            <wp:positionV relativeFrom="paragraph">
              <wp:posOffset>133350</wp:posOffset>
            </wp:positionV>
            <wp:extent cx="959464" cy="82059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3752" b="35485"/>
                    <a:stretch>
                      <a:fillRect/>
                    </a:stretch>
                  </pic:blipFill>
                  <pic:spPr>
                    <a:xfrm>
                      <a:off x="0" y="0"/>
                      <a:ext cx="959464" cy="820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4EB3" w:rsidRDefault="00A24A5E">
      <w:pPr>
        <w:spacing w:before="0" w:after="0" w:line="240" w:lineRule="auto"/>
        <w:ind w:left="5040" w:hanging="50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Osoite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:rsidR="00774EB3" w:rsidRDefault="00A24A5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Postinumero ja kaupunki</w:t>
      </w:r>
    </w:p>
    <w:p w:rsidR="00774EB3" w:rsidRDefault="00A24A5E">
      <w:pPr>
        <w:tabs>
          <w:tab w:val="left" w:pos="8895"/>
        </w:tabs>
        <w:spacing w:before="0" w:after="0" w:line="240" w:lineRule="auto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Puhelin                                                                                                       </w:t>
      </w:r>
      <w:r>
        <w:rPr>
          <w:rFonts w:ascii="Arial" w:eastAsia="Arial" w:hAnsi="Arial" w:cs="Arial"/>
          <w:i/>
          <w:sz w:val="22"/>
          <w:szCs w:val="22"/>
        </w:rPr>
        <w:t xml:space="preserve">hymyilevä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kasvovalokuva</w:t>
      </w:r>
      <w:proofErr w:type="spellEnd"/>
    </w:p>
    <w:p w:rsidR="00774EB3" w:rsidRDefault="00A24A5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before="0"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Sähköposti</w:t>
      </w: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Linkki mahdollisille nettisivuille, portfolioon tai blogiin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b/>
          <w:color w:val="4F81BD"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Georgia" w:eastAsia="Georgia" w:hAnsi="Georgia" w:cs="Georgia"/>
          <w:b/>
          <w:sz w:val="26"/>
          <w:szCs w:val="26"/>
          <w:u w:val="single"/>
        </w:rPr>
      </w:pPr>
      <w:r>
        <w:rPr>
          <w:rFonts w:ascii="Georgia" w:eastAsia="Georgia" w:hAnsi="Georgia" w:cs="Georgia"/>
          <w:b/>
          <w:u w:val="single"/>
        </w:rPr>
        <w:t>ERITYISOSAAMINEN, VAHVUUDET, TAVOITTEET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b/>
          <w:sz w:val="26"/>
          <w:szCs w:val="26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Kirjoita lausein tai ranskalaisin viivoin (luettelomerkein) keskeisestä ammatillisesta osaamisestasi sekä henkilökohtaisista ominaisuuksistasi hakemaasi tehtävään nähden. Mieti, mitkä asiat ovat olennaisia ja hyödyl</w:t>
      </w:r>
      <w:r>
        <w:rPr>
          <w:rFonts w:ascii="Arial" w:eastAsia="Arial" w:hAnsi="Arial" w:cs="Arial"/>
          <w:i/>
          <w:sz w:val="22"/>
          <w:szCs w:val="22"/>
        </w:rPr>
        <w:t>lisiä hakemasi tehtävän kannalta. - Jos olet alanvaihtaja, tuo sekin esiin tässä, jotta työnantaja ymmärtää eikä tulkitse vain vanhan työkokemuksesi perusteella. Voit korvata tämän tekstin omalla tekstilläsi napsauttamalla vihjetekstiä ja kirjoittamalla. K</w:t>
      </w:r>
      <w:r>
        <w:rPr>
          <w:rFonts w:ascii="Arial" w:eastAsia="Arial" w:hAnsi="Arial" w:cs="Arial"/>
          <w:i/>
          <w:sz w:val="22"/>
          <w:szCs w:val="22"/>
        </w:rPr>
        <w:t>uvaile lyhyesti uratavoitteitasi tai osoita, miten eroat muista hakijoista. Hyödynnä työpaikan kuvausta ja etsi siitä avainsanoja.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i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color w:val="000000"/>
        </w:rPr>
      </w:pPr>
      <w:r>
        <w:rPr>
          <w:rFonts w:ascii="Georgia" w:eastAsia="Georgia" w:hAnsi="Georgia" w:cs="Georgia"/>
          <w:b/>
          <w:u w:val="single"/>
        </w:rPr>
        <w:t>TYÖKOKEMUS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774EB3" w:rsidRDefault="00A24A5E">
      <w:pPr>
        <w:spacing w:before="0" w:after="0" w:line="24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Kun kirjoitat työkokemuksistasi, pidä samalla mielessäsi tehtävä, johon olet hakemassa. Nosta työtehtävistäsi esiin erityisesti niitä asioita, jotka kertovat osaamisestasi hakemaasi tehtävään nähden.  </w:t>
      </w:r>
    </w:p>
    <w:p w:rsidR="00774EB3" w:rsidRDefault="00774EB3">
      <w:pPr>
        <w:spacing w:before="0" w:after="0" w:line="240" w:lineRule="auto"/>
        <w:ind w:left="-142" w:firstLine="142"/>
        <w:rPr>
          <w:rFonts w:ascii="Arial" w:eastAsia="Arial" w:hAnsi="Arial" w:cs="Arial"/>
          <w:b/>
          <w:sz w:val="22"/>
          <w:szCs w:val="22"/>
        </w:rPr>
      </w:pPr>
    </w:p>
    <w:p w:rsidR="00774EB3" w:rsidRDefault="00A24A5E">
      <w:pPr>
        <w:spacing w:before="0" w:after="0" w:line="240" w:lineRule="auto"/>
        <w:ind w:left="-142" w:firstLine="14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2020 - 2013</w:t>
      </w:r>
      <w:r>
        <w:rPr>
          <w:rFonts w:ascii="Arial" w:eastAsia="Arial" w:hAnsi="Arial" w:cs="Arial"/>
          <w:b/>
          <w:sz w:val="22"/>
          <w:szCs w:val="22"/>
        </w:rPr>
        <w:tab/>
        <w:t>Tehtävänimike, Työnantaja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774EB3" w:rsidRDefault="00774EB3">
      <w:pPr>
        <w:spacing w:before="0" w:after="0" w:line="240" w:lineRule="auto"/>
        <w:ind w:left="-142" w:firstLine="142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Työteht</w:t>
      </w:r>
      <w:r>
        <w:rPr>
          <w:rFonts w:ascii="Arial" w:eastAsia="Arial" w:hAnsi="Arial" w:cs="Arial"/>
          <w:sz w:val="22"/>
          <w:szCs w:val="22"/>
        </w:rPr>
        <w:t>ävien sisältö ja vastuualueet (älä luettele ”virallista tehtävänkuvaustasi”, vaan kerro lauseilla, mitä juuri sinä teit tässä työssäsi)</w:t>
      </w:r>
    </w:p>
    <w:p w:rsidR="00774EB3" w:rsidRDefault="00A24A5E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Saavutukset/onnistumiset ja erikoisosaaminen tähän työtehtävään liittyen</w:t>
      </w:r>
    </w:p>
    <w:p w:rsidR="00774EB3" w:rsidRDefault="00774EB3">
      <w:pPr>
        <w:spacing w:before="0" w:after="0" w:line="240" w:lineRule="auto"/>
        <w:ind w:left="-142" w:firstLine="142"/>
        <w:rPr>
          <w:rFonts w:ascii="Arial" w:eastAsia="Arial" w:hAnsi="Arial" w:cs="Arial"/>
          <w:b/>
          <w:sz w:val="22"/>
          <w:szCs w:val="22"/>
        </w:rPr>
      </w:pPr>
    </w:p>
    <w:p w:rsidR="00774EB3" w:rsidRDefault="00774EB3">
      <w:pPr>
        <w:spacing w:before="0" w:after="0" w:line="240" w:lineRule="auto"/>
        <w:ind w:left="-142" w:firstLine="142"/>
        <w:rPr>
          <w:rFonts w:ascii="Arial" w:eastAsia="Arial" w:hAnsi="Arial" w:cs="Arial"/>
          <w:b/>
          <w:sz w:val="22"/>
          <w:szCs w:val="22"/>
        </w:rPr>
      </w:pPr>
    </w:p>
    <w:p w:rsidR="00774EB3" w:rsidRDefault="00A24A5E">
      <w:pPr>
        <w:spacing w:before="0" w:after="0" w:line="240" w:lineRule="auto"/>
        <w:ind w:left="-142" w:firstLine="14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2013 – 2008</w:t>
      </w:r>
      <w:r>
        <w:rPr>
          <w:rFonts w:ascii="Arial" w:eastAsia="Arial" w:hAnsi="Arial" w:cs="Arial"/>
          <w:b/>
          <w:sz w:val="22"/>
          <w:szCs w:val="22"/>
        </w:rPr>
        <w:tab/>
        <w:t>Tehtävänimike, Työnantaja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</w:t>
      </w:r>
    </w:p>
    <w:p w:rsidR="00774EB3" w:rsidRDefault="00774EB3">
      <w:pPr>
        <w:spacing w:before="0" w:after="0" w:line="240" w:lineRule="auto"/>
        <w:ind w:left="-142" w:firstLine="142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Työtehtäviesi sisältö, mitä teit työssäsi</w:t>
      </w:r>
    </w:p>
    <w:p w:rsidR="00774EB3" w:rsidRDefault="00A24A5E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Saavutukset/onnistumiset ja erikoisosaaminen tähän työtehtävään liittyen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</w:rPr>
      </w:pPr>
    </w:p>
    <w:p w:rsidR="00774EB3" w:rsidRDefault="00A24A5E">
      <w:pPr>
        <w:spacing w:before="0" w:after="0" w:line="240" w:lineRule="auto"/>
        <w:ind w:left="2160" w:right="-142" w:hanging="2160"/>
        <w:rPr>
          <w:rFonts w:ascii="Arial" w:eastAsia="Arial" w:hAnsi="Arial" w:cs="Arial"/>
          <w:b/>
        </w:rPr>
      </w:pPr>
      <w:r>
        <w:rPr>
          <w:rFonts w:ascii="Georgia" w:eastAsia="Georgia" w:hAnsi="Georgia" w:cs="Georgia"/>
          <w:b/>
          <w:u w:val="single"/>
        </w:rPr>
        <w:t>KOULUTUS</w:t>
      </w:r>
      <w:r>
        <w:rPr>
          <w:rFonts w:ascii="Arial" w:eastAsia="Arial" w:hAnsi="Arial" w:cs="Arial"/>
          <w:b/>
        </w:rPr>
        <w:tab/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b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2006 - 2000</w:t>
      </w:r>
      <w:r>
        <w:rPr>
          <w:rFonts w:ascii="Arial" w:eastAsia="Arial" w:hAnsi="Arial" w:cs="Arial"/>
          <w:b/>
          <w:sz w:val="22"/>
          <w:szCs w:val="22"/>
        </w:rPr>
        <w:tab/>
        <w:t>Tutkinnon nimi, Oppilaitos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774EB3" w:rsidRDefault="00A24A5E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Suuntautuminen tai pää- ja sivuaineet</w:t>
      </w:r>
    </w:p>
    <w:p w:rsidR="00774EB3" w:rsidRDefault="00A2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Erityisesti äskettäin valmistuneilla: </w:t>
      </w:r>
    </w:p>
    <w:p w:rsidR="00774EB3" w:rsidRDefault="00A24A5E">
      <w:pPr>
        <w:spacing w:before="0" w:after="0" w:line="240" w:lineRule="auto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Lopputyön aihe ja arvosana </w:t>
      </w:r>
    </w:p>
    <w:p w:rsidR="00774EB3" w:rsidRDefault="00A24A5E">
      <w:pPr>
        <w:spacing w:before="0" w:after="0" w:line="240" w:lineRule="auto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Ulkomailla suoritetut opintokokonaisuudet</w:t>
      </w:r>
    </w:p>
    <w:p w:rsidR="00774EB3" w:rsidRDefault="00A24A5E">
      <w:pPr>
        <w:spacing w:before="0" w:after="0" w:line="240" w:lineRule="auto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Stipendit</w:t>
      </w:r>
    </w:p>
    <w:p w:rsidR="00774EB3" w:rsidRDefault="00774EB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Arial" w:eastAsia="Arial" w:hAnsi="Arial" w:cs="Arial"/>
          <w:color w:val="000000"/>
        </w:rPr>
      </w:pPr>
    </w:p>
    <w:p w:rsidR="00774EB3" w:rsidRDefault="00A24A5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Georgia" w:eastAsia="Georgia" w:hAnsi="Georgia" w:cs="Georgia"/>
          <w:b/>
          <w:color w:val="000000"/>
          <w:u w:val="single"/>
        </w:rPr>
      </w:pPr>
      <w:r>
        <w:rPr>
          <w:rFonts w:ascii="Georgia" w:eastAsia="Georgia" w:hAnsi="Georgia" w:cs="Georgia"/>
          <w:b/>
          <w:u w:val="single"/>
        </w:rPr>
        <w:t>TÄYDENNYSKOULUTUS</w:t>
      </w:r>
    </w:p>
    <w:p w:rsidR="00774EB3" w:rsidRDefault="00774EB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74EB3" w:rsidRDefault="00A24A5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Kurssin nimi,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kouluttajataho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, kesto, vuosi</w:t>
      </w:r>
    </w:p>
    <w:p w:rsidR="00774EB3" w:rsidRDefault="00A24A5E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Koulutuksen keskeinen sisältö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Georgia" w:eastAsia="Georgia" w:hAnsi="Georgia" w:cs="Georgia"/>
          <w:b/>
          <w:highlight w:val="yellow"/>
          <w:u w:val="single"/>
        </w:rPr>
      </w:pPr>
      <w:r>
        <w:rPr>
          <w:rFonts w:ascii="Georgia" w:eastAsia="Georgia" w:hAnsi="Georgia" w:cs="Georgia"/>
          <w:b/>
          <w:u w:val="single"/>
        </w:rPr>
        <w:t>KIELITAITO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Kuvaa kielitaitosi realistisesti ja konkreettisesti. Voit kertoa, missä tilanteissa ja miten paljon olet kyseistä kieltä käyttänyt, esimerkiksi opiskelijavaihdossa tai työkielenä.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suomi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äidinkieli</w:t>
      </w: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englanti</w:t>
      </w:r>
      <w:r>
        <w:rPr>
          <w:rFonts w:ascii="Arial" w:eastAsia="Arial" w:hAnsi="Arial" w:cs="Arial"/>
          <w:sz w:val="22"/>
          <w:szCs w:val="22"/>
        </w:rPr>
        <w:tab/>
        <w:t>erinomainen; työkielenä 10 vuoden ajan</w:t>
      </w: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ruotsi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</w:t>
      </w:r>
      <w:r>
        <w:rPr>
          <w:rFonts w:ascii="Arial" w:eastAsia="Arial" w:hAnsi="Arial" w:cs="Arial"/>
          <w:sz w:val="22"/>
          <w:szCs w:val="22"/>
        </w:rPr>
        <w:t>erusteet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TIETOTEKNIIKKATAIDOT</w:t>
      </w: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Kuvaa ohjelmisto- ja ohjelmointiosaamistasi ja muuta tietoteknistä osaamistasi konkreettisesti. Voit kertoa, missä tilanteissa ja miten paljon olet kyseisiä taitoja käyttänyt ja mitä olet niillä saanut aikaan. Esimerkiksi näin: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MS Word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taitava käyttäjä</w:t>
      </w: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MS Excel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taitava käyttäjä</w:t>
      </w: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MS PowerPoint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sujuva käyttäjä</w:t>
      </w: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MS Outlook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taitava käyttäjä</w:t>
      </w:r>
    </w:p>
    <w:p w:rsidR="00774EB3" w:rsidRDefault="00A24A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40"/>
        </w:tabs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Yleisimmät selainohjelmat</w:t>
      </w:r>
      <w:r>
        <w:rPr>
          <w:rFonts w:ascii="Arial" w:eastAsia="Arial" w:hAnsi="Arial" w:cs="Arial"/>
          <w:sz w:val="22"/>
          <w:szCs w:val="22"/>
        </w:rPr>
        <w:tab/>
        <w:t>sujuva käyttäjä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b/>
        </w:rPr>
      </w:pPr>
      <w:r>
        <w:rPr>
          <w:rFonts w:ascii="Georgia" w:eastAsia="Georgia" w:hAnsi="Georgia" w:cs="Georgia"/>
          <w:b/>
          <w:u w:val="single"/>
        </w:rPr>
        <w:t>LUOTTAMUSTOIMET, VAPAAEHTOISTYÖ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b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Tehtävänimike, järjestö, kesto, vuosi</w:t>
      </w:r>
    </w:p>
    <w:p w:rsidR="00774EB3" w:rsidRDefault="00A24A5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Kuvaus luottamustehtävästä sekä mahdollinen saavutus</w:t>
      </w:r>
      <w:r>
        <w:rPr>
          <w:rFonts w:ascii="Arial" w:eastAsia="Arial" w:hAnsi="Arial" w:cs="Arial"/>
          <w:sz w:val="22"/>
          <w:szCs w:val="22"/>
        </w:rPr>
        <w:t xml:space="preserve"> tehtävässä.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Georgia" w:eastAsia="Georgia" w:hAnsi="Georgia" w:cs="Georgia"/>
          <w:b/>
          <w:sz w:val="26"/>
          <w:szCs w:val="26"/>
          <w:u w:val="single"/>
        </w:rPr>
      </w:pPr>
      <w:r>
        <w:rPr>
          <w:rFonts w:ascii="Georgia" w:eastAsia="Georgia" w:hAnsi="Georgia" w:cs="Georgia"/>
          <w:b/>
          <w:u w:val="single"/>
        </w:rPr>
        <w:t>HARRASTUKSET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Kuvaa harrastuksia varsinkin, jos ne liittyvät jotenkin hakemaasi työhön. Esimerkiksi kirjallisuuden harrastaminen on eduksi kirjasto- ja informaatioalalla.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Lukeminen, lukupiirit</w:t>
      </w:r>
    </w:p>
    <w:p w:rsidR="00774EB3" w:rsidRDefault="00A2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Ulkoilu, lenkkeily</w:t>
      </w:r>
    </w:p>
    <w:p w:rsidR="00774EB3" w:rsidRDefault="00A24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Pienoismallien rakentaminen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b/>
        </w:rPr>
      </w:pPr>
      <w:r>
        <w:rPr>
          <w:rFonts w:ascii="Georgia" w:eastAsia="Georgia" w:hAnsi="Georgia" w:cs="Georgia"/>
          <w:b/>
          <w:u w:val="single"/>
        </w:rPr>
        <w:t>SUOSITTELIJAT</w:t>
      </w:r>
    </w:p>
    <w:p w:rsidR="00774EB3" w:rsidRDefault="00774EB3">
      <w:pPr>
        <w:spacing w:before="0" w:after="0" w:line="240" w:lineRule="auto"/>
        <w:rPr>
          <w:rFonts w:ascii="Arial" w:eastAsia="Arial" w:hAnsi="Arial" w:cs="Arial"/>
        </w:rPr>
      </w:pPr>
    </w:p>
    <w:p w:rsidR="00774EB3" w:rsidRDefault="00A24A5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Suosittelijoiden yhteystiedot. Vaihtoehtoisesti maininta ”annan mielelläni pyydettäessä”.</w:t>
      </w:r>
    </w:p>
    <w:p w:rsidR="00774EB3" w:rsidRDefault="00A24A5E">
      <w:pPr>
        <w:pStyle w:val="Otsikko1"/>
        <w:ind w:left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774EB3" w:rsidRDefault="00A24A5E">
      <w:pPr>
        <w:spacing w:before="0" w:after="0" w:line="240" w:lineRule="auto"/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sectPr w:rsidR="00774EB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6" w:right="566" w:bottom="566" w:left="1133" w:header="170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4A5E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A24A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B3" w:rsidRDefault="00A24A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eorgia" w:eastAsia="Georgia" w:hAnsi="Georgia" w:cs="Georgia"/>
        <w:color w:val="666666"/>
      </w:rPr>
    </w:pPr>
    <w:r>
      <w:rPr>
        <w:color w:val="000000"/>
      </w:rPr>
      <w:tab/>
    </w:r>
    <w:r>
      <w:rPr>
        <w:rFonts w:ascii="Georgia" w:eastAsia="Georgia" w:hAnsi="Georgia" w:cs="Georgia"/>
        <w:color w:val="666666"/>
      </w:rPr>
      <w:t xml:space="preserve">&lt;Oma Nimi&gt; </w:t>
    </w:r>
    <w:r>
      <w:rPr>
        <w:rFonts w:ascii="Georgia" w:eastAsia="Georgia" w:hAnsi="Georgia" w:cs="Georgia"/>
        <w:color w:val="666666"/>
        <w:sz w:val="20"/>
        <w:szCs w:val="20"/>
      </w:rPr>
      <w:t>tämä on alatunnisteessa, jota voit muokata kaksoisklikkaamalla</w:t>
    </w:r>
    <w:r>
      <w:rPr>
        <w:color w:val="666666"/>
      </w:rPr>
      <w:tab/>
    </w:r>
    <w:r>
      <w:rPr>
        <w:rFonts w:ascii="Georgia" w:eastAsia="Georgia" w:hAnsi="Georgia" w:cs="Georgia"/>
        <w:color w:val="666666"/>
      </w:rPr>
      <w:fldChar w:fldCharType="begin"/>
    </w:r>
    <w:r>
      <w:rPr>
        <w:rFonts w:ascii="Georgia" w:eastAsia="Georgia" w:hAnsi="Georgia" w:cs="Georgia"/>
        <w:color w:val="666666"/>
      </w:rPr>
      <w:instrText>PAGE</w:instrText>
    </w:r>
    <w:r>
      <w:rPr>
        <w:rFonts w:ascii="Georgia" w:eastAsia="Georgia" w:hAnsi="Georgia" w:cs="Georgia"/>
        <w:color w:val="666666"/>
      </w:rPr>
      <w:fldChar w:fldCharType="separate"/>
    </w:r>
    <w:r>
      <w:rPr>
        <w:rFonts w:ascii="Georgia" w:eastAsia="Georgia" w:hAnsi="Georgia" w:cs="Georgia"/>
        <w:noProof/>
        <w:color w:val="666666"/>
      </w:rPr>
      <w:t>1</w:t>
    </w:r>
    <w:r>
      <w:rPr>
        <w:rFonts w:ascii="Georgia" w:eastAsia="Georgia" w:hAnsi="Georgia" w:cs="Georgia"/>
        <w:color w:val="666666"/>
      </w:rPr>
      <w:fldChar w:fldCharType="end"/>
    </w:r>
  </w:p>
  <w:p w:rsidR="00774EB3" w:rsidRDefault="00774E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B3" w:rsidRDefault="00A24A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74EB3" w:rsidRDefault="00774E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4A5E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A24A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B3" w:rsidRDefault="00A24A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74EB3" w:rsidRDefault="00774E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EB3" w:rsidRDefault="00A24A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969"/>
      </w:tabs>
      <w:rPr>
        <w:rFonts w:ascii="Georgia" w:eastAsia="Georgia" w:hAnsi="Georgia" w:cs="Georgia"/>
        <w:b/>
        <w:color w:val="000000"/>
        <w:sz w:val="16"/>
        <w:szCs w:val="16"/>
      </w:rPr>
    </w:pPr>
    <w:r>
      <w:rPr>
        <w:rFonts w:ascii="Georgia" w:eastAsia="Georgia" w:hAnsi="Georgia" w:cs="Georgia"/>
        <w:b/>
        <w:color w:val="000000"/>
        <w:sz w:val="28"/>
        <w:szCs w:val="28"/>
      </w:rPr>
      <w:t>ANSIOLUETTELO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rFonts w:ascii="Georgia" w:eastAsia="Georgia" w:hAnsi="Georgia" w:cs="Georgia"/>
        <w:color w:val="000000"/>
      </w:rPr>
      <w:t>pvm</w:t>
    </w:r>
    <w:r>
      <w:rPr>
        <w:rFonts w:ascii="Georgia" w:eastAsia="Georgia" w:hAnsi="Georgia" w:cs="Georgia"/>
        <w:color w:val="000000"/>
        <w:sz w:val="16"/>
        <w:szCs w:val="16"/>
      </w:rPr>
      <w:t xml:space="preserve"> </w:t>
    </w:r>
    <w:r>
      <w:rPr>
        <w:rFonts w:ascii="Georgia" w:eastAsia="Georgia" w:hAnsi="Georgia" w:cs="Georgia"/>
        <w:sz w:val="16"/>
        <w:szCs w:val="16"/>
      </w:rPr>
      <w:t xml:space="preserve">(nämä on </w:t>
    </w:r>
    <w:proofErr w:type="spellStart"/>
    <w:proofErr w:type="gramStart"/>
    <w:r>
      <w:rPr>
        <w:rFonts w:ascii="Georgia" w:eastAsia="Georgia" w:hAnsi="Georgia" w:cs="Georgia"/>
        <w:sz w:val="16"/>
        <w:szCs w:val="16"/>
      </w:rPr>
      <w:t>ylätunnisteessa,kaksoisklikkaa</w:t>
    </w:r>
    <w:proofErr w:type="spellEnd"/>
    <w:proofErr w:type="gramEnd"/>
    <w:r>
      <w:rPr>
        <w:rFonts w:ascii="Georgia" w:eastAsia="Georgia" w:hAnsi="Georgia" w:cs="Georgia"/>
        <w:sz w:val="16"/>
        <w:szCs w:val="16"/>
      </w:rPr>
      <w:t>, niin voi muokata)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F1350"/>
    <w:multiLevelType w:val="multilevel"/>
    <w:tmpl w:val="2C3C77A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B3"/>
    <w:rsid w:val="00774EB3"/>
    <w:rsid w:val="00A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A2473-F79A-4111-B753-FC5D121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spacing w:before="0" w:after="0" w:line="240" w:lineRule="auto"/>
      <w:outlineLvl w:val="0"/>
    </w:pPr>
    <w:rPr>
      <w:b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ind w:left="1440" w:firstLine="720"/>
      <w:outlineLvl w:val="1"/>
    </w:pPr>
    <w:rPr>
      <w:b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spacing w:before="0" w:after="0" w:line="240" w:lineRule="auto"/>
      <w:outlineLvl w:val="2"/>
    </w:pPr>
    <w:rPr>
      <w:b/>
      <w:sz w:val="32"/>
      <w:szCs w:val="32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spacing w:before="0" w:after="0" w:line="240" w:lineRule="auto"/>
      <w:outlineLvl w:val="3"/>
    </w:pPr>
    <w:rPr>
      <w:sz w:val="28"/>
      <w:szCs w:val="28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spacing w:before="0" w:after="0" w:line="240" w:lineRule="auto"/>
      <w:ind w:left="1440"/>
      <w:jc w:val="both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Palojärvi</dc:creator>
  <cp:lastModifiedBy>Kari Palojärvi</cp:lastModifiedBy>
  <cp:revision>2</cp:revision>
  <dcterms:created xsi:type="dcterms:W3CDTF">2024-07-22T07:27:00Z</dcterms:created>
  <dcterms:modified xsi:type="dcterms:W3CDTF">2024-07-22T07:27:00Z</dcterms:modified>
</cp:coreProperties>
</file>